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6DE5B" w14:textId="77777777" w:rsidR="008F7B3A" w:rsidRDefault="00000000">
      <w:r>
        <w:rPr>
          <w:noProof/>
        </w:rPr>
        <w:drawing>
          <wp:inline distT="0" distB="0" distL="0" distR="0" wp14:anchorId="5620481B" wp14:editId="4C365BA6">
            <wp:extent cx="1438275" cy="990600"/>
            <wp:effectExtent l="0" t="0" r="9525" b="0"/>
            <wp:docPr id="2047533961" name="image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622" cy="990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1F6E237A" wp14:editId="6ECED4FE">
            <wp:extent cx="1628775" cy="809625"/>
            <wp:effectExtent l="0" t="0" r="9525" b="9525"/>
            <wp:docPr id="2047533963" name="image2.png" descr="https://lh3.googleusercontent.com/GWYnvTMZLh9K-fHRW-L4pDcGg0MaJkD2Di4Y3lSvIDmc56LCJhWCqspXcyiyrkOFUS6t2iXrZT7nrnecd__G3NRXWjOCQmQYM7xRAwnynPB8VQN4YNvq656D0dkUaD5c3suU71Mkpt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3.googleusercontent.com/GWYnvTMZLh9K-fHRW-L4pDcGg0MaJkD2Di4Y3lSvIDmc56LCJhWCqspXcyiyrkOFUS6t2iXrZT7nrnecd__G3NRXWjOCQmQYM7xRAwnynPB8VQN4YNvq656D0dkUaD5c3suU71MkptU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729" cy="810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2D5A5B9B" wp14:editId="362F8C26">
            <wp:extent cx="1066800" cy="876300"/>
            <wp:effectExtent l="0" t="0" r="0" b="0"/>
            <wp:docPr id="20475339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208" cy="876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D4537" w14:textId="77777777" w:rsidR="008F7B3A" w:rsidRDefault="008F7B3A">
      <w:pPr>
        <w:rPr>
          <w:b/>
        </w:rPr>
      </w:pPr>
    </w:p>
    <w:p w14:paraId="15552800" w14:textId="77777777" w:rsidR="008F7B3A" w:rsidRDefault="008F7B3A">
      <w:pPr>
        <w:rPr>
          <w:b/>
        </w:rPr>
      </w:pPr>
    </w:p>
    <w:p w14:paraId="7EEC3361" w14:textId="77777777" w:rsidR="008F7B3A" w:rsidRDefault="00000000">
      <w:pPr>
        <w:jc w:val="center"/>
        <w:rPr>
          <w:sz w:val="56"/>
          <w:szCs w:val="56"/>
        </w:rPr>
      </w:pPr>
      <w:r>
        <w:rPr>
          <w:b/>
          <w:sz w:val="56"/>
          <w:szCs w:val="56"/>
        </w:rPr>
        <w:t>EMDR Training in English</w:t>
      </w:r>
    </w:p>
    <w:p w14:paraId="467C16F6" w14:textId="77777777" w:rsidR="008F7B3A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Taught by Gary Quinn, M.D.</w:t>
      </w:r>
    </w:p>
    <w:p w14:paraId="2189A5A0" w14:textId="77777777" w:rsidR="008F7B3A" w:rsidRDefault="008F7B3A">
      <w:pPr>
        <w:jc w:val="center"/>
        <w:rPr>
          <w:b/>
          <w:sz w:val="36"/>
          <w:szCs w:val="36"/>
        </w:rPr>
      </w:pPr>
    </w:p>
    <w:p w14:paraId="38A39ED4" w14:textId="77777777" w:rsidR="008F7B3A" w:rsidRDefault="008F7B3A">
      <w:pPr>
        <w:rPr>
          <w:b/>
          <w:sz w:val="28"/>
          <w:szCs w:val="28"/>
        </w:rPr>
      </w:pPr>
    </w:p>
    <w:p w14:paraId="7810EB3A" w14:textId="4D44EC68" w:rsidR="008F7B3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This training course is open to mental health professionals</w:t>
      </w:r>
    </w:p>
    <w:p w14:paraId="3C1D0376" w14:textId="77777777" w:rsidR="008F7B3A" w:rsidRDefault="008F7B3A">
      <w:pPr>
        <w:jc w:val="center"/>
        <w:rPr>
          <w:b/>
          <w:sz w:val="36"/>
          <w:szCs w:val="36"/>
        </w:rPr>
      </w:pPr>
    </w:p>
    <w:p w14:paraId="401A9537" w14:textId="77777777" w:rsidR="008F7B3A" w:rsidRDefault="008F7B3A">
      <w:pPr>
        <w:rPr>
          <w:sz w:val="28"/>
          <w:szCs w:val="28"/>
        </w:rPr>
      </w:pPr>
    </w:p>
    <w:p w14:paraId="56DB4688" w14:textId="77777777" w:rsidR="008F7B3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EMDR is a comprehensive, integrative psychotherapy that addresses the experiential contributors of a wide range of pathologies. </w:t>
      </w:r>
    </w:p>
    <w:p w14:paraId="352DAA4C" w14:textId="0C41931F" w:rsidR="008F7B3A" w:rsidRDefault="00000000">
      <w:pPr>
        <w:rPr>
          <w:sz w:val="28"/>
          <w:szCs w:val="28"/>
        </w:rPr>
      </w:pPr>
      <w:r>
        <w:rPr>
          <w:sz w:val="28"/>
          <w:szCs w:val="28"/>
        </w:rPr>
        <w:t>EMDR has been found to be effective in PTSD</w:t>
      </w:r>
      <w:r w:rsidR="00755004">
        <w:rPr>
          <w:sz w:val="28"/>
          <w:szCs w:val="28"/>
        </w:rPr>
        <w:t>,</w:t>
      </w:r>
      <w:r>
        <w:rPr>
          <w:sz w:val="28"/>
          <w:szCs w:val="28"/>
        </w:rPr>
        <w:t xml:space="preserve"> Addiction, Anxiety, Depression, Panic, Dissociative Disorders, and more.</w:t>
      </w:r>
    </w:p>
    <w:p w14:paraId="33EAE5C0" w14:textId="77777777" w:rsidR="008F7B3A" w:rsidRDefault="008F7B3A">
      <w:pPr>
        <w:rPr>
          <w:b/>
          <w:sz w:val="28"/>
          <w:szCs w:val="28"/>
        </w:rPr>
      </w:pPr>
    </w:p>
    <w:p w14:paraId="557CBCCF" w14:textId="3703F477" w:rsidR="008F7B3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EMDR has proven to be effective and efficient in treating soldiers</w:t>
      </w:r>
      <w:r w:rsidR="00755004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victims</w:t>
      </w:r>
      <w:r w:rsidR="00755004">
        <w:rPr>
          <w:b/>
          <w:sz w:val="28"/>
          <w:szCs w:val="28"/>
        </w:rPr>
        <w:t>, and others</w:t>
      </w:r>
      <w:r>
        <w:rPr>
          <w:b/>
          <w:sz w:val="28"/>
          <w:szCs w:val="28"/>
        </w:rPr>
        <w:t xml:space="preserve"> of October 7</w:t>
      </w:r>
      <w:r w:rsidR="00755004" w:rsidRPr="0075500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>.</w:t>
      </w:r>
    </w:p>
    <w:p w14:paraId="2D6424AC" w14:textId="77777777" w:rsidR="008F7B3A" w:rsidRDefault="008F7B3A">
      <w:pPr>
        <w:rPr>
          <w:b/>
          <w:sz w:val="28"/>
          <w:szCs w:val="28"/>
        </w:rPr>
      </w:pPr>
    </w:p>
    <w:p w14:paraId="75DF9B4B" w14:textId="69DF4B39" w:rsidR="008F7B3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Dr. Gary Quinn is </w:t>
      </w:r>
      <w:r w:rsidR="00905071">
        <w:rPr>
          <w:sz w:val="28"/>
          <w:szCs w:val="28"/>
        </w:rPr>
        <w:t>Director of</w:t>
      </w:r>
      <w:r>
        <w:rPr>
          <w:sz w:val="28"/>
          <w:szCs w:val="28"/>
        </w:rPr>
        <w:t xml:space="preserve"> the EMDR Institute of Israel (</w:t>
      </w:r>
      <w:hyperlink r:id="rId9">
        <w:r w:rsidR="008F7B3A">
          <w:rPr>
            <w:color w:val="0000FF"/>
            <w:sz w:val="28"/>
            <w:szCs w:val="28"/>
            <w:u w:val="single"/>
          </w:rPr>
          <w:t>www.emdr-israel.org</w:t>
        </w:r>
      </w:hyperlink>
      <w:r w:rsidR="00755004">
        <w:rPr>
          <w:sz w:val="28"/>
          <w:szCs w:val="28"/>
        </w:rPr>
        <w:t>) and</w:t>
      </w:r>
      <w:r>
        <w:rPr>
          <w:sz w:val="28"/>
          <w:szCs w:val="28"/>
        </w:rPr>
        <w:t xml:space="preserve"> has over 30 years of experience treating patients with EMDR. </w:t>
      </w:r>
    </w:p>
    <w:p w14:paraId="4E6F5D94" w14:textId="62C8EF53" w:rsidR="00905071" w:rsidRDefault="00905071" w:rsidP="00905071">
      <w:pPr>
        <w:rPr>
          <w:sz w:val="28"/>
          <w:szCs w:val="28"/>
        </w:rPr>
      </w:pPr>
      <w:r>
        <w:rPr>
          <w:sz w:val="28"/>
          <w:szCs w:val="28"/>
        </w:rPr>
        <w:t>He is an EMDR Trainer of trainers in Israel, Europe, Asia, and New Zealand.</w:t>
      </w:r>
    </w:p>
    <w:p w14:paraId="2165E177" w14:textId="77777777" w:rsidR="00905071" w:rsidRDefault="00905071" w:rsidP="00905071">
      <w:pPr>
        <w:rPr>
          <w:sz w:val="28"/>
          <w:szCs w:val="28"/>
        </w:rPr>
      </w:pPr>
    </w:p>
    <w:p w14:paraId="53A9418F" w14:textId="77777777" w:rsidR="008F7B3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Dr. Quinn developed ISP® Immediate Stabilization Procedure used by therapists and first responders after man-made and natural disasters. </w:t>
      </w:r>
    </w:p>
    <w:p w14:paraId="338AEE37" w14:textId="77777777" w:rsidR="008F7B3A" w:rsidRDefault="008F7B3A">
      <w:pPr>
        <w:rPr>
          <w:sz w:val="28"/>
          <w:szCs w:val="28"/>
        </w:rPr>
      </w:pPr>
    </w:p>
    <w:p w14:paraId="73E18F17" w14:textId="77777777" w:rsidR="008F7B3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Basic Training is a 2-part course</w:t>
      </w:r>
    </w:p>
    <w:p w14:paraId="2F3B60C4" w14:textId="77777777" w:rsidR="008F7B3A" w:rsidRDefault="008F7B3A">
      <w:pPr>
        <w:jc w:val="center"/>
        <w:rPr>
          <w:b/>
          <w:sz w:val="28"/>
          <w:szCs w:val="28"/>
        </w:rPr>
      </w:pPr>
    </w:p>
    <w:p w14:paraId="13FBF8FA" w14:textId="77777777" w:rsidR="008F7B3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1</w:t>
      </w:r>
    </w:p>
    <w:p w14:paraId="448B4405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Explanation of EMDR therapy</w:t>
      </w:r>
    </w:p>
    <w:p w14:paraId="2DBD4C4F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Theories of how EMDR might work</w:t>
      </w:r>
    </w:p>
    <w:p w14:paraId="52253A08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Adaptive Information Model (AIP) a working model explaining EMDR</w:t>
      </w:r>
    </w:p>
    <w:p w14:paraId="79301BBF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Preparation and stabilization strategies</w:t>
      </w:r>
    </w:p>
    <w:p w14:paraId="45A55C3B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Eight phases of EMDR therapy </w:t>
      </w:r>
    </w:p>
    <w:p w14:paraId="73D0285C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Working with children</w:t>
      </w:r>
    </w:p>
    <w:p w14:paraId="13A944F7" w14:textId="77777777" w:rsidR="008F7B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Recent events protocol.  </w:t>
      </w:r>
    </w:p>
    <w:p w14:paraId="5FC76ECD" w14:textId="77777777" w:rsidR="008F7B3A" w:rsidRDefault="008F7B3A">
      <w:pPr>
        <w:rPr>
          <w:b/>
          <w:sz w:val="28"/>
          <w:szCs w:val="28"/>
        </w:rPr>
      </w:pPr>
    </w:p>
    <w:p w14:paraId="00F29BB9" w14:textId="77777777" w:rsidR="008F7B3A" w:rsidRDefault="008F7B3A">
      <w:pPr>
        <w:jc w:val="center"/>
        <w:rPr>
          <w:b/>
          <w:sz w:val="28"/>
          <w:szCs w:val="28"/>
        </w:rPr>
      </w:pPr>
    </w:p>
    <w:p w14:paraId="764CB53C" w14:textId="77777777" w:rsidR="008F7B3A" w:rsidRDefault="008F7B3A">
      <w:pPr>
        <w:rPr>
          <w:b/>
          <w:sz w:val="28"/>
          <w:szCs w:val="28"/>
        </w:rPr>
      </w:pPr>
    </w:p>
    <w:p w14:paraId="77D1C55E" w14:textId="77777777" w:rsidR="008F7B3A" w:rsidRDefault="008F7B3A">
      <w:pPr>
        <w:jc w:val="center"/>
        <w:rPr>
          <w:b/>
          <w:sz w:val="28"/>
          <w:szCs w:val="28"/>
        </w:rPr>
      </w:pPr>
    </w:p>
    <w:p w14:paraId="3C538687" w14:textId="77777777" w:rsidR="00755004" w:rsidRDefault="00755004">
      <w:pPr>
        <w:jc w:val="center"/>
        <w:rPr>
          <w:b/>
          <w:sz w:val="28"/>
          <w:szCs w:val="28"/>
        </w:rPr>
      </w:pPr>
    </w:p>
    <w:p w14:paraId="458D9538" w14:textId="77777777" w:rsidR="008F7B3A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2</w:t>
      </w:r>
    </w:p>
    <w:p w14:paraId="63A258BD" w14:textId="77777777" w:rsidR="008F7B3A" w:rsidRDefault="008F7B3A">
      <w:pPr>
        <w:rPr>
          <w:sz w:val="28"/>
          <w:szCs w:val="28"/>
        </w:rPr>
      </w:pPr>
    </w:p>
    <w:p w14:paraId="66332ADE" w14:textId="77777777" w:rsidR="008F7B3A" w:rsidRDefault="008F7B3A">
      <w:pPr>
        <w:rPr>
          <w:sz w:val="28"/>
          <w:szCs w:val="28"/>
        </w:rPr>
      </w:pPr>
    </w:p>
    <w:p w14:paraId="5400692E" w14:textId="77777777" w:rsidR="008F7B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Advanced case treatment planning strategies</w:t>
      </w:r>
    </w:p>
    <w:p w14:paraId="2ECFDE15" w14:textId="77777777" w:rsidR="008F7B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Strategy for clients with complex issues</w:t>
      </w:r>
    </w:p>
    <w:p w14:paraId="77879355" w14:textId="77777777" w:rsidR="008F7B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Cognitive interweaves. </w:t>
      </w:r>
    </w:p>
    <w:p w14:paraId="272C1D90" w14:textId="77777777" w:rsidR="008F7B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Additional consideration with:</w:t>
      </w:r>
    </w:p>
    <w:p w14:paraId="6276F68D" w14:textId="77777777" w:rsidR="008F7B3A" w:rsidRDefault="008F7B3A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08DD65E1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Psychological reactions to illness and injury</w:t>
      </w:r>
    </w:p>
    <w:p w14:paraId="309A165F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Grief and Mourning </w:t>
      </w:r>
    </w:p>
    <w:p w14:paraId="225905BE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Anxiety and Phobias</w:t>
      </w:r>
    </w:p>
    <w:p w14:paraId="4C3E0B96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Addictions</w:t>
      </w:r>
    </w:p>
    <w:p w14:paraId="034F50DD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Dissociation</w:t>
      </w:r>
    </w:p>
    <w:p w14:paraId="14DDD9D2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Combat veterans and First responders</w:t>
      </w:r>
    </w:p>
    <w:p w14:paraId="1DFA153A" w14:textId="77777777" w:rsidR="008F7B3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Couples</w:t>
      </w:r>
    </w:p>
    <w:p w14:paraId="1E0D0493" w14:textId="77777777" w:rsidR="008F7B3A" w:rsidRDefault="008F7B3A">
      <w:pPr>
        <w:rPr>
          <w:sz w:val="28"/>
          <w:szCs w:val="28"/>
        </w:rPr>
      </w:pPr>
    </w:p>
    <w:p w14:paraId="5106E337" w14:textId="0128F275" w:rsidR="008F7B3A" w:rsidRDefault="00905071" w:rsidP="00905071">
      <w:pPr>
        <w:rPr>
          <w:sz w:val="28"/>
          <w:szCs w:val="28"/>
        </w:rPr>
      </w:pPr>
      <w:r>
        <w:rPr>
          <w:sz w:val="28"/>
          <w:szCs w:val="28"/>
        </w:rPr>
        <w:t>Course includes an English manual, lectures, videotapes, and supervised practice sessions.</w:t>
      </w:r>
    </w:p>
    <w:p w14:paraId="1047A4B4" w14:textId="1E175868" w:rsidR="008F7B3A" w:rsidRDefault="00C1304A">
      <w:pPr>
        <w:tabs>
          <w:tab w:val="left" w:pos="141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Part 1</w:t>
      </w:r>
    </w:p>
    <w:p w14:paraId="27863A33" w14:textId="77777777" w:rsidR="008F7B3A" w:rsidRDefault="008F7B3A">
      <w:pPr>
        <w:jc w:val="center"/>
        <w:rPr>
          <w:sz w:val="28"/>
          <w:szCs w:val="28"/>
        </w:rPr>
      </w:pPr>
    </w:p>
    <w:p w14:paraId="637381D4" w14:textId="6B051B07" w:rsidR="008F7B3A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Training: Jan 5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>,6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>,12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>,13</w:t>
      </w:r>
      <w:r w:rsidR="00755004" w:rsidRPr="00755004">
        <w:rPr>
          <w:sz w:val="32"/>
          <w:szCs w:val="32"/>
          <w:vertAlign w:val="superscript"/>
        </w:rPr>
        <w:t>th</w:t>
      </w:r>
      <w:r w:rsidR="00755004">
        <w:rPr>
          <w:sz w:val="32"/>
          <w:szCs w:val="32"/>
        </w:rPr>
        <w:t xml:space="preserve"> </w:t>
      </w:r>
      <w:r>
        <w:rPr>
          <w:sz w:val="32"/>
          <w:szCs w:val="32"/>
        </w:rPr>
        <w:t>2025</w:t>
      </w:r>
    </w:p>
    <w:p w14:paraId="37EC0DE4" w14:textId="2ED6B8ED" w:rsidR="008F7B3A" w:rsidRDefault="00000000" w:rsidP="00C1304A">
      <w:pPr>
        <w:tabs>
          <w:tab w:val="left" w:pos="1418"/>
        </w:tabs>
        <w:bidi/>
        <w:jc w:val="center"/>
        <w:rPr>
          <w:sz w:val="32"/>
          <w:szCs w:val="32"/>
        </w:rPr>
      </w:pPr>
      <w:r>
        <w:rPr>
          <w:sz w:val="32"/>
          <w:szCs w:val="32"/>
        </w:rPr>
        <w:t>Course and Practicum in Jerusalem: 9:00 – 18:00</w:t>
      </w:r>
      <w:bookmarkStart w:id="0" w:name="_heading=h.gjdgxs" w:colFirst="0" w:colLast="0"/>
      <w:bookmarkEnd w:id="0"/>
    </w:p>
    <w:p w14:paraId="446953A7" w14:textId="7E8129DF" w:rsidR="00C1304A" w:rsidRPr="00C1304A" w:rsidRDefault="00000000" w:rsidP="00C1304A">
      <w:pPr>
        <w:tabs>
          <w:tab w:val="left" w:pos="1418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1304A" w:rsidRPr="00C1304A">
        <w:rPr>
          <w:sz w:val="32"/>
          <w:szCs w:val="32"/>
        </w:rPr>
        <w:t>Consultation groups on Zoom: Jan 27, Feb,10, 24, 2025</w:t>
      </w:r>
    </w:p>
    <w:p w14:paraId="17BB0C4E" w14:textId="77777777" w:rsidR="00C1304A" w:rsidRPr="00C1304A" w:rsidRDefault="00C1304A" w:rsidP="00C1304A">
      <w:pPr>
        <w:tabs>
          <w:tab w:val="left" w:pos="1418"/>
        </w:tabs>
        <w:jc w:val="center"/>
        <w:rPr>
          <w:sz w:val="32"/>
          <w:szCs w:val="32"/>
        </w:rPr>
      </w:pPr>
      <w:r w:rsidRPr="00C1304A">
        <w:rPr>
          <w:sz w:val="32"/>
          <w:szCs w:val="32"/>
        </w:rPr>
        <w:t>18:00-20:15</w:t>
      </w:r>
    </w:p>
    <w:p w14:paraId="559FC7DB" w14:textId="77777777" w:rsidR="008F7B3A" w:rsidRDefault="008F7B3A">
      <w:pPr>
        <w:tabs>
          <w:tab w:val="left" w:pos="1418"/>
        </w:tabs>
        <w:jc w:val="center"/>
        <w:rPr>
          <w:sz w:val="32"/>
          <w:szCs w:val="32"/>
        </w:rPr>
      </w:pPr>
    </w:p>
    <w:p w14:paraId="6A87C354" w14:textId="2EC5313B" w:rsidR="008F7B3A" w:rsidRDefault="00B609EA">
      <w:pPr>
        <w:tabs>
          <w:tab w:val="left" w:pos="1418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Part 2 </w:t>
      </w:r>
    </w:p>
    <w:p w14:paraId="755D65EC" w14:textId="77777777" w:rsidR="008F7B3A" w:rsidRDefault="008F7B3A">
      <w:pPr>
        <w:tabs>
          <w:tab w:val="left" w:pos="1418"/>
        </w:tabs>
        <w:jc w:val="center"/>
        <w:rPr>
          <w:sz w:val="32"/>
          <w:szCs w:val="32"/>
        </w:rPr>
      </w:pPr>
    </w:p>
    <w:p w14:paraId="1B1C0AF8" w14:textId="77777777" w:rsidR="008F7B3A" w:rsidRDefault="00000000">
      <w:pPr>
        <w:tabs>
          <w:tab w:val="left" w:pos="141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Training: March 2</w:t>
      </w:r>
      <w:r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,3</w:t>
      </w:r>
      <w:r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,9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,2025</w:t>
      </w:r>
    </w:p>
    <w:p w14:paraId="1DDD85DE" w14:textId="77777777" w:rsidR="008F7B3A" w:rsidRDefault="00000000">
      <w:pPr>
        <w:tabs>
          <w:tab w:val="left" w:pos="1418"/>
        </w:tabs>
        <w:bidi/>
        <w:ind w:left="1418" w:hanging="1418"/>
        <w:jc w:val="center"/>
        <w:rPr>
          <w:sz w:val="32"/>
          <w:szCs w:val="32"/>
        </w:rPr>
      </w:pPr>
      <w:r>
        <w:rPr>
          <w:sz w:val="32"/>
          <w:szCs w:val="32"/>
        </w:rPr>
        <w:t>Course and Practicum in Jerusalem: 9:00 – 18:00</w:t>
      </w:r>
    </w:p>
    <w:p w14:paraId="5C12D41C" w14:textId="257A9430" w:rsidR="00D06EFD" w:rsidRPr="00D06EFD" w:rsidRDefault="00000000" w:rsidP="00D06EFD">
      <w:pPr>
        <w:tabs>
          <w:tab w:val="left" w:pos="1418"/>
        </w:tabs>
        <w:jc w:val="center"/>
        <w:rPr>
          <w:sz w:val="30"/>
          <w:szCs w:val="30"/>
        </w:rPr>
      </w:pPr>
      <w:r w:rsidRPr="00D06EFD">
        <w:rPr>
          <w:sz w:val="30"/>
          <w:szCs w:val="30"/>
        </w:rPr>
        <w:t>Consultation groups</w:t>
      </w:r>
      <w:r w:rsidR="00D06EFD" w:rsidRPr="00D06EFD">
        <w:rPr>
          <w:sz w:val="30"/>
          <w:szCs w:val="30"/>
        </w:rPr>
        <w:t xml:space="preserve"> on Zoom: Mar 24, Apr.21, May 5, 19, June 9, 2025, 18:00-20:15</w:t>
      </w:r>
    </w:p>
    <w:p w14:paraId="098B1A7D" w14:textId="77777777" w:rsidR="008F7B3A" w:rsidRDefault="008F7B3A">
      <w:pPr>
        <w:tabs>
          <w:tab w:val="left" w:pos="1418"/>
        </w:tabs>
        <w:jc w:val="center"/>
        <w:rPr>
          <w:sz w:val="32"/>
          <w:szCs w:val="32"/>
        </w:rPr>
      </w:pPr>
    </w:p>
    <w:p w14:paraId="3883DDE4" w14:textId="760E52C5" w:rsidR="008F7B3A" w:rsidRDefault="00000000">
      <w:pPr>
        <w:tabs>
          <w:tab w:val="left" w:pos="1418"/>
        </w:tabs>
        <w:ind w:left="1418" w:hanging="1418"/>
        <w:jc w:val="center"/>
        <w:rPr>
          <w:sz w:val="32"/>
          <w:szCs w:val="32"/>
        </w:rPr>
      </w:pPr>
      <w:r>
        <w:rPr>
          <w:b/>
          <w:color w:val="000099"/>
          <w:sz w:val="32"/>
          <w:szCs w:val="32"/>
        </w:rPr>
        <w:t>PRICE</w:t>
      </w:r>
      <w:r>
        <w:rPr>
          <w:sz w:val="32"/>
          <w:szCs w:val="32"/>
        </w:rPr>
        <w:t xml:space="preserve">: </w:t>
      </w:r>
      <w:r w:rsidR="00D06EFD" w:rsidRPr="00E94CD2">
        <w:rPr>
          <w:b/>
          <w:bCs/>
          <w:sz w:val="32"/>
          <w:szCs w:val="32"/>
        </w:rPr>
        <w:t>7,000</w:t>
      </w:r>
      <w:r w:rsidR="00B609EA">
        <w:rPr>
          <w:sz w:val="32"/>
          <w:szCs w:val="32"/>
        </w:rPr>
        <w:t xml:space="preserve"> NIS</w:t>
      </w:r>
    </w:p>
    <w:p w14:paraId="424896EA" w14:textId="4B4456F4" w:rsidR="00B609EA" w:rsidRPr="00F83EAB" w:rsidRDefault="007F4DAB">
      <w:pPr>
        <w:tabs>
          <w:tab w:val="left" w:pos="1418"/>
        </w:tabs>
        <w:ind w:left="1418" w:hanging="1418"/>
        <w:jc w:val="center"/>
        <w:rPr>
          <w:b/>
          <w:color w:val="2F5496" w:themeColor="accent5" w:themeShade="BF"/>
          <w:sz w:val="28"/>
          <w:szCs w:val="28"/>
        </w:rPr>
      </w:pPr>
      <w:r w:rsidRPr="00F83EAB">
        <w:rPr>
          <w:b/>
          <w:color w:val="2F5496" w:themeColor="accent5" w:themeShade="BF"/>
          <w:sz w:val="28"/>
          <w:szCs w:val="28"/>
        </w:rPr>
        <w:t xml:space="preserve">Discount of </w:t>
      </w:r>
      <w:r w:rsidRPr="00F83EAB">
        <w:rPr>
          <w:b/>
          <w:color w:val="2F5496" w:themeColor="accent5" w:themeShade="BF"/>
          <w:sz w:val="28"/>
          <w:szCs w:val="28"/>
          <w:u w:val="single"/>
        </w:rPr>
        <w:t>350</w:t>
      </w:r>
      <w:r w:rsidRPr="00F83EAB">
        <w:rPr>
          <w:b/>
          <w:color w:val="2F5496" w:themeColor="accent5" w:themeShade="BF"/>
          <w:sz w:val="28"/>
          <w:szCs w:val="28"/>
        </w:rPr>
        <w:t xml:space="preserve"> NIS </w:t>
      </w:r>
      <w:r w:rsidR="00BE5EA3">
        <w:rPr>
          <w:b/>
          <w:color w:val="2F5496" w:themeColor="accent5" w:themeShade="BF"/>
          <w:sz w:val="28"/>
          <w:szCs w:val="28"/>
        </w:rPr>
        <w:t>for early</w:t>
      </w:r>
      <w:r w:rsidRPr="00F83EAB">
        <w:rPr>
          <w:b/>
          <w:color w:val="2F5496" w:themeColor="accent5" w:themeShade="BF"/>
          <w:sz w:val="28"/>
          <w:szCs w:val="28"/>
        </w:rPr>
        <w:t xml:space="preserve"> </w:t>
      </w:r>
      <w:r w:rsidR="002C0315">
        <w:rPr>
          <w:b/>
          <w:color w:val="2F5496" w:themeColor="accent5" w:themeShade="BF"/>
          <w:sz w:val="28"/>
          <w:szCs w:val="28"/>
        </w:rPr>
        <w:t xml:space="preserve">registration </w:t>
      </w:r>
      <w:r w:rsidRPr="00F83EAB">
        <w:rPr>
          <w:b/>
          <w:color w:val="2F5496" w:themeColor="accent5" w:themeShade="BF"/>
          <w:sz w:val="28"/>
          <w:szCs w:val="28"/>
        </w:rPr>
        <w:t>by December 15, 2024</w:t>
      </w:r>
    </w:p>
    <w:p w14:paraId="35E43B50" w14:textId="77777777" w:rsidR="008F7B3A" w:rsidRDefault="00000000">
      <w:pPr>
        <w:tabs>
          <w:tab w:val="center" w:pos="4680"/>
          <w:tab w:val="left" w:pos="8604"/>
        </w:tabs>
        <w:rPr>
          <w:b/>
          <w:i/>
          <w:color w:val="FF0000"/>
        </w:rPr>
      </w:pPr>
      <w:r>
        <w:rPr>
          <w:b/>
          <w:i/>
          <w:color w:val="FF0000"/>
        </w:rPr>
        <w:tab/>
      </w:r>
    </w:p>
    <w:p w14:paraId="672DC09C" w14:textId="77777777" w:rsidR="00F83EAB" w:rsidRPr="00F83EAB" w:rsidRDefault="00F83EAB">
      <w:pPr>
        <w:tabs>
          <w:tab w:val="center" w:pos="4680"/>
          <w:tab w:val="left" w:pos="8604"/>
        </w:tabs>
        <w:rPr>
          <w:b/>
          <w:iCs/>
          <w:color w:val="FF0000"/>
        </w:rPr>
      </w:pPr>
    </w:p>
    <w:p w14:paraId="0FC42A7B" w14:textId="2425903E" w:rsidR="008F7B3A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 more information </w:t>
      </w:r>
      <w:r w:rsidR="00BE5EA3">
        <w:rPr>
          <w:b/>
          <w:sz w:val="32"/>
          <w:szCs w:val="32"/>
        </w:rPr>
        <w:t>and registration</w:t>
      </w:r>
      <w:r>
        <w:rPr>
          <w:b/>
          <w:sz w:val="32"/>
          <w:szCs w:val="32"/>
        </w:rPr>
        <w:t>: Iris</w:t>
      </w:r>
    </w:p>
    <w:p w14:paraId="739E6FEC" w14:textId="77777777" w:rsidR="008F7B3A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(052) 503-0877 </w:t>
      </w:r>
    </w:p>
    <w:p w14:paraId="01B2C6D7" w14:textId="77777777" w:rsidR="00B609EA" w:rsidRDefault="00B609EA">
      <w:pPr>
        <w:jc w:val="center"/>
      </w:pPr>
    </w:p>
    <w:p w14:paraId="20389644" w14:textId="0FB4A963" w:rsidR="008F7B3A" w:rsidRDefault="00B609EA">
      <w:pPr>
        <w:jc w:val="center"/>
        <w:rPr>
          <w:color w:val="0000FF"/>
          <w:sz w:val="28"/>
          <w:szCs w:val="28"/>
          <w:u w:val="single"/>
        </w:rPr>
      </w:pPr>
      <w:hyperlink r:id="rId10" w:history="1">
        <w:r w:rsidRPr="00DC5C63">
          <w:rPr>
            <w:rStyle w:val="Hyperlink"/>
            <w:sz w:val="28"/>
            <w:szCs w:val="28"/>
          </w:rPr>
          <w:t>EMDR.Institute.of.Israel@gmail.com</w:t>
        </w:r>
      </w:hyperlink>
    </w:p>
    <w:p w14:paraId="35E966FA" w14:textId="77777777" w:rsidR="008F7B3A" w:rsidRPr="00C1304A" w:rsidRDefault="00000000">
      <w:pPr>
        <w:jc w:val="center"/>
        <w:rPr>
          <w:color w:val="000000"/>
          <w:sz w:val="20"/>
          <w:szCs w:val="20"/>
        </w:rPr>
      </w:pPr>
      <w:r w:rsidRPr="00C1304A">
        <w:rPr>
          <w:color w:val="000000"/>
          <w:sz w:val="20"/>
          <w:szCs w:val="20"/>
        </w:rPr>
        <w:t>Registration fee 250 non-refundable</w:t>
      </w:r>
    </w:p>
    <w:sectPr w:rsidR="008F7B3A" w:rsidRPr="00C1304A">
      <w:pgSz w:w="12240" w:h="15840"/>
      <w:pgMar w:top="680" w:right="1469" w:bottom="454" w:left="1559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3DD7F2C-DED0-4294-9405-1BE85894F9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C23BBC1-FD39-42A0-A282-56F31CBF692F}"/>
    <w:embedItalic r:id="rId3" w:fontKey="{8699C256-7FEC-427C-B8D5-00A44B3470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13DB792-59BD-4C24-9D83-2C6D006E86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72E2D80-7C1F-49E2-B1FE-ED301434F5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BD731A"/>
    <w:multiLevelType w:val="multilevel"/>
    <w:tmpl w:val="F47CD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250FAF"/>
    <w:multiLevelType w:val="multilevel"/>
    <w:tmpl w:val="9A4E32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8122271">
    <w:abstractNumId w:val="1"/>
  </w:num>
  <w:num w:numId="2" w16cid:durableId="1067648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B3A"/>
    <w:rsid w:val="0003000C"/>
    <w:rsid w:val="001C3933"/>
    <w:rsid w:val="002C0315"/>
    <w:rsid w:val="003173A6"/>
    <w:rsid w:val="0050363C"/>
    <w:rsid w:val="005C59A7"/>
    <w:rsid w:val="00755004"/>
    <w:rsid w:val="007F4DAB"/>
    <w:rsid w:val="00815754"/>
    <w:rsid w:val="0088473C"/>
    <w:rsid w:val="008F7B3A"/>
    <w:rsid w:val="00905071"/>
    <w:rsid w:val="009B7B35"/>
    <w:rsid w:val="00B609EA"/>
    <w:rsid w:val="00BB2DC3"/>
    <w:rsid w:val="00BE5EA3"/>
    <w:rsid w:val="00C1304A"/>
    <w:rsid w:val="00D06EFD"/>
    <w:rsid w:val="00D14DD6"/>
    <w:rsid w:val="00D65312"/>
    <w:rsid w:val="00DA28DE"/>
    <w:rsid w:val="00E94CD2"/>
    <w:rsid w:val="00EE46A1"/>
    <w:rsid w:val="00F711ED"/>
    <w:rsid w:val="00F83EAB"/>
    <w:rsid w:val="00FB1FF4"/>
    <w:rsid w:val="00FD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BB391"/>
  <w15:docId w15:val="{B7BF3B42-B1FE-4DCE-8470-4998F892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F0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a0"/>
    <w:uiPriority w:val="99"/>
    <w:unhideWhenUsed/>
    <w:rsid w:val="003B1F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822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63082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8B7BDA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6720E9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E52363"/>
    <w:pPr>
      <w:ind w:left="720"/>
      <w:contextualSpacing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0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EMDR.Institute.of.Israel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mdr-israel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E22fmsc3lk0lJV74laqUfB+x2g==">CgMxLjAyCGguZ2pkZ3hzOAByITEzLWQzNUZxelBoZjlPcW1WSlB2VVpNNkFuZWRJaHpXRQ==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kahn</dc:creator>
  <cp:lastModifiedBy>HP</cp:lastModifiedBy>
  <cp:revision>2</cp:revision>
  <dcterms:created xsi:type="dcterms:W3CDTF">2024-11-28T06:58:00Z</dcterms:created>
  <dcterms:modified xsi:type="dcterms:W3CDTF">2024-11-28T06:58:00Z</dcterms:modified>
</cp:coreProperties>
</file>